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A0" w:rsidRPr="004A3EA0" w:rsidRDefault="004A3EA0" w:rsidP="004A3EA0">
      <w:pPr>
        <w:pStyle w:val="11"/>
        <w:keepNext/>
        <w:keepLines/>
        <w:spacing w:after="0" w:line="240" w:lineRule="auto"/>
        <w:rPr>
          <w:b w:val="0"/>
          <w:sz w:val="8"/>
          <w:szCs w:val="8"/>
        </w:rPr>
      </w:pPr>
      <w:bookmarkStart w:id="0" w:name="bookmark0"/>
    </w:p>
    <w:p w:rsidR="004A3EA0" w:rsidRPr="004A3EA0" w:rsidRDefault="004A3EA0" w:rsidP="004A3EA0">
      <w:pPr>
        <w:pStyle w:val="11"/>
        <w:keepNext/>
        <w:keepLines/>
        <w:spacing w:after="0" w:line="240" w:lineRule="auto"/>
        <w:rPr>
          <w:b w:val="0"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60E8EB05" wp14:editId="628D0E9C">
            <wp:extent cx="746760" cy="762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EA0" w:rsidRPr="004A3EA0" w:rsidRDefault="004A3EA0" w:rsidP="004A3EA0">
      <w:pPr>
        <w:pStyle w:val="11"/>
        <w:keepNext/>
        <w:keepLines/>
        <w:spacing w:after="0" w:line="240" w:lineRule="auto"/>
        <w:rPr>
          <w:b w:val="0"/>
          <w:sz w:val="28"/>
          <w:szCs w:val="28"/>
        </w:rPr>
      </w:pPr>
    </w:p>
    <w:p w:rsidR="00CD0FE9" w:rsidRDefault="004A3EA0" w:rsidP="004A3EA0">
      <w:pPr>
        <w:pStyle w:val="11"/>
        <w:keepNext/>
        <w:keepLines/>
        <w:spacing w:after="0" w:line="312" w:lineRule="auto"/>
      </w:pPr>
      <w:r>
        <w:t>ЗАКОН</w:t>
      </w:r>
      <w:r>
        <w:br/>
        <w:t>ЧУВАШСКОЙ РЕСПУБЛИКИ</w:t>
      </w:r>
      <w:bookmarkEnd w:id="0"/>
    </w:p>
    <w:p w:rsidR="004A3EA0" w:rsidRPr="004A3EA0" w:rsidRDefault="004A3EA0" w:rsidP="004A3EA0">
      <w:pPr>
        <w:pStyle w:val="11"/>
        <w:keepNext/>
        <w:keepLines/>
        <w:spacing w:after="0" w:line="240" w:lineRule="auto"/>
        <w:rPr>
          <w:sz w:val="28"/>
          <w:szCs w:val="28"/>
        </w:rPr>
      </w:pPr>
    </w:p>
    <w:p w:rsidR="004A3EA0" w:rsidRDefault="004A3EA0" w:rsidP="00295AB7">
      <w:pPr>
        <w:pStyle w:val="22"/>
        <w:spacing w:after="0" w:line="302" w:lineRule="auto"/>
        <w:rPr>
          <w:sz w:val="32"/>
        </w:rPr>
      </w:pPr>
      <w:r w:rsidRPr="004A3EA0">
        <w:rPr>
          <w:sz w:val="32"/>
        </w:rPr>
        <w:t xml:space="preserve">О ВНЕСЕНИИ ИЗМЕНЕНИЙ </w:t>
      </w:r>
    </w:p>
    <w:p w:rsidR="004A3EA0" w:rsidRDefault="004A3EA0" w:rsidP="00295AB7">
      <w:pPr>
        <w:pStyle w:val="22"/>
        <w:spacing w:after="0" w:line="302" w:lineRule="auto"/>
        <w:rPr>
          <w:sz w:val="32"/>
        </w:rPr>
      </w:pPr>
      <w:r w:rsidRPr="004A3EA0">
        <w:rPr>
          <w:sz w:val="32"/>
        </w:rPr>
        <w:t>В ПРИЛОЖЕНИЕ 1</w:t>
      </w:r>
      <w:proofErr w:type="gramStart"/>
      <w:r>
        <w:rPr>
          <w:sz w:val="32"/>
        </w:rPr>
        <w:t xml:space="preserve"> </w:t>
      </w:r>
      <w:r w:rsidRPr="004A3EA0">
        <w:rPr>
          <w:sz w:val="32"/>
        </w:rPr>
        <w:t>К</w:t>
      </w:r>
      <w:proofErr w:type="gramEnd"/>
      <w:r w:rsidRPr="004A3EA0">
        <w:rPr>
          <w:sz w:val="32"/>
        </w:rPr>
        <w:t xml:space="preserve"> ЗАКОНУ ЧУВАШСКОЙ </w:t>
      </w:r>
    </w:p>
    <w:p w:rsidR="00CD0FE9" w:rsidRPr="004A3EA0" w:rsidRDefault="004A3EA0" w:rsidP="00295AB7">
      <w:pPr>
        <w:pStyle w:val="22"/>
        <w:spacing w:after="0" w:line="302" w:lineRule="auto"/>
        <w:rPr>
          <w:sz w:val="32"/>
        </w:rPr>
      </w:pPr>
      <w:r w:rsidRPr="004A3EA0">
        <w:rPr>
          <w:sz w:val="32"/>
        </w:rPr>
        <w:t>РЕСПУБЛИКИ</w:t>
      </w:r>
      <w:r>
        <w:rPr>
          <w:sz w:val="32"/>
        </w:rPr>
        <w:t xml:space="preserve"> </w:t>
      </w:r>
      <w:r w:rsidRPr="004A3EA0">
        <w:rPr>
          <w:sz w:val="32"/>
        </w:rPr>
        <w:t>"О МУНИЦИПАЛЬНОЙ СЛУЖБЕ</w:t>
      </w:r>
      <w:r w:rsidRPr="004A3EA0">
        <w:rPr>
          <w:sz w:val="32"/>
        </w:rPr>
        <w:br/>
        <w:t>В ЧУВАШСКОЙ РЕСПУБЛИКЕ"</w:t>
      </w:r>
    </w:p>
    <w:p w:rsidR="004A3EA0" w:rsidRPr="004A3EA0" w:rsidRDefault="004A3EA0" w:rsidP="004A3EA0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Cs/>
          <w:color w:val="auto"/>
          <w:sz w:val="56"/>
          <w:szCs w:val="56"/>
          <w:lang w:bidi="ar-SA"/>
        </w:rPr>
      </w:pPr>
    </w:p>
    <w:p w:rsidR="004A3EA0" w:rsidRPr="004A3EA0" w:rsidRDefault="004A3EA0" w:rsidP="004A3EA0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bidi="ar-SA"/>
        </w:rPr>
      </w:pPr>
      <w:proofErr w:type="gramStart"/>
      <w:r w:rsidRPr="004A3EA0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bidi="ar-SA"/>
        </w:rPr>
        <w:t>Принят</w:t>
      </w:r>
      <w:proofErr w:type="gramEnd"/>
    </w:p>
    <w:p w:rsidR="004A3EA0" w:rsidRPr="004A3EA0" w:rsidRDefault="004A3EA0" w:rsidP="004A3EA0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 w:rsidRPr="004A3EA0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Государственным Советом</w:t>
      </w:r>
    </w:p>
    <w:p w:rsidR="004A3EA0" w:rsidRPr="004A3EA0" w:rsidRDefault="004A3EA0" w:rsidP="004A3EA0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 w:rsidRPr="004A3EA0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Чувашской Республики</w:t>
      </w:r>
    </w:p>
    <w:p w:rsidR="004A3EA0" w:rsidRPr="004A3EA0" w:rsidRDefault="0087009B" w:rsidP="004A3EA0">
      <w:pPr>
        <w:widowControl/>
        <w:autoSpaceDE w:val="0"/>
        <w:autoSpaceDN w:val="0"/>
        <w:adjustRightInd w:val="0"/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 xml:space="preserve">30 ноября </w:t>
      </w:r>
      <w:r w:rsidR="004A3EA0" w:rsidRPr="004A3EA0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2023 года</w:t>
      </w:r>
    </w:p>
    <w:p w:rsidR="004A3EA0" w:rsidRPr="004A3EA0" w:rsidRDefault="004A3EA0" w:rsidP="004A3EA0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Cs/>
          <w:color w:val="auto"/>
          <w:sz w:val="56"/>
          <w:szCs w:val="56"/>
          <w:lang w:bidi="ar-SA"/>
        </w:rPr>
      </w:pPr>
    </w:p>
    <w:p w:rsidR="00CD0FE9" w:rsidRPr="004A3EA0" w:rsidRDefault="004A3EA0" w:rsidP="00295AB7">
      <w:pPr>
        <w:pStyle w:val="1"/>
        <w:spacing w:after="0" w:line="302" w:lineRule="auto"/>
        <w:ind w:firstLine="709"/>
        <w:jc w:val="both"/>
        <w:rPr>
          <w:sz w:val="28"/>
          <w:szCs w:val="28"/>
        </w:rPr>
      </w:pPr>
      <w:r w:rsidRPr="004A3EA0">
        <w:rPr>
          <w:b/>
          <w:bCs/>
          <w:sz w:val="28"/>
          <w:szCs w:val="28"/>
        </w:rPr>
        <w:t>Статья 1</w:t>
      </w:r>
    </w:p>
    <w:p w:rsidR="00CD0FE9" w:rsidRPr="00860857" w:rsidRDefault="004A3EA0" w:rsidP="00295AB7">
      <w:pPr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860857">
        <w:rPr>
          <w:rFonts w:ascii="Times New Roman" w:hAnsi="Times New Roman" w:cs="Times New Roman"/>
          <w:spacing w:val="-2"/>
          <w:sz w:val="28"/>
          <w:szCs w:val="28"/>
        </w:rPr>
        <w:t>Внести в подраздел 1 "Должности руководителей" раздела I "Перечень должностей в исполнительно-распорядительных органах местного сам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>управления" приложения 1 "Реестр до</w:t>
      </w:r>
      <w:r w:rsidR="00860857" w:rsidRPr="00860857">
        <w:rPr>
          <w:rFonts w:ascii="Times New Roman" w:hAnsi="Times New Roman" w:cs="Times New Roman"/>
          <w:spacing w:val="-2"/>
          <w:sz w:val="28"/>
          <w:szCs w:val="28"/>
        </w:rPr>
        <w:t>лжностей муниципальной службы в 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>Чувашской Республике" к Закону Чувашск</w:t>
      </w:r>
      <w:r w:rsidR="00860857" w:rsidRPr="00860857">
        <w:rPr>
          <w:rFonts w:ascii="Times New Roman" w:hAnsi="Times New Roman" w:cs="Times New Roman"/>
          <w:spacing w:val="-2"/>
          <w:sz w:val="28"/>
          <w:szCs w:val="28"/>
        </w:rPr>
        <w:t>ой Республики от 5 октября 2007 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>года № 62 "О муниципальной службе в Чувашской Республике" (В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 xml:space="preserve">домости Государственного Совета Чувашской Республики, 2007, № </w:t>
      </w:r>
      <w:r w:rsidR="00860857" w:rsidRPr="00860857">
        <w:rPr>
          <w:rFonts w:ascii="Times New Roman" w:hAnsi="Times New Roman" w:cs="Times New Roman"/>
          <w:spacing w:val="-2"/>
          <w:sz w:val="28"/>
          <w:szCs w:val="28"/>
        </w:rPr>
        <w:t>74; 2009, № </w:t>
      </w:r>
      <w:r w:rsidR="00DD357E" w:rsidRPr="00860857">
        <w:rPr>
          <w:rFonts w:ascii="Times New Roman" w:hAnsi="Times New Roman" w:cs="Times New Roman"/>
          <w:spacing w:val="-2"/>
          <w:sz w:val="28"/>
          <w:szCs w:val="28"/>
        </w:rPr>
        <w:t>80; 2011, № 90;</w:t>
      </w:r>
      <w:proofErr w:type="gramEnd"/>
      <w:r w:rsidR="00DD357E" w:rsidRPr="00860857">
        <w:rPr>
          <w:rFonts w:ascii="Times New Roman" w:hAnsi="Times New Roman" w:cs="Times New Roman"/>
          <w:spacing w:val="-2"/>
          <w:sz w:val="28"/>
          <w:szCs w:val="28"/>
        </w:rPr>
        <w:t xml:space="preserve"> 201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>2, № 92 (том I), 94; Собрание законодательства Ч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DD357E" w:rsidRPr="00860857">
        <w:rPr>
          <w:rFonts w:ascii="Times New Roman" w:hAnsi="Times New Roman" w:cs="Times New Roman"/>
          <w:spacing w:val="-2"/>
          <w:sz w:val="28"/>
          <w:szCs w:val="28"/>
        </w:rPr>
        <w:t>вашской Республики, 201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>3, № 3, 11; 2014, № 5; 2015, № 5, 12; 2016, № 6, 12; 2017, № 9; газета "Республика", 2017, 27 декабря; 2018, 26 сентября;</w:t>
      </w:r>
      <w:r w:rsidR="00DD357E" w:rsidRPr="00860857">
        <w:rPr>
          <w:rFonts w:ascii="Times New Roman" w:hAnsi="Times New Roman" w:cs="Times New Roman"/>
          <w:spacing w:val="-2"/>
          <w:sz w:val="28"/>
          <w:szCs w:val="28"/>
        </w:rPr>
        <w:t xml:space="preserve"> 2019, </w:t>
      </w:r>
      <w:r w:rsidR="00860857">
        <w:rPr>
          <w:rFonts w:ascii="Times New Roman" w:hAnsi="Times New Roman" w:cs="Times New Roman"/>
          <w:spacing w:val="-2"/>
          <w:sz w:val="28"/>
          <w:szCs w:val="28"/>
        </w:rPr>
        <w:t>13 </w:t>
      </w:r>
      <w:r w:rsidR="00DD357E" w:rsidRPr="00860857">
        <w:rPr>
          <w:rFonts w:ascii="Times New Roman" w:hAnsi="Times New Roman" w:cs="Times New Roman"/>
          <w:spacing w:val="-2"/>
          <w:sz w:val="28"/>
          <w:szCs w:val="28"/>
        </w:rPr>
        <w:t>марта; 2020, 11 марта,</w:t>
      </w:r>
      <w:r w:rsidRPr="00860857">
        <w:rPr>
          <w:rFonts w:ascii="Times New Roman" w:hAnsi="Times New Roman" w:cs="Times New Roman"/>
          <w:spacing w:val="-2"/>
          <w:sz w:val="28"/>
          <w:szCs w:val="28"/>
        </w:rPr>
        <w:t xml:space="preserve"> 30 сентября; 2021, 27 октября, 29 декабря; 2022</w:t>
      </w:r>
      <w:r w:rsidR="00860857">
        <w:rPr>
          <w:rFonts w:ascii="Times New Roman" w:hAnsi="Times New Roman" w:cs="Times New Roman"/>
          <w:spacing w:val="-4"/>
          <w:sz w:val="28"/>
          <w:szCs w:val="28"/>
        </w:rPr>
        <w:t>, 5 </w:t>
      </w:r>
      <w:r w:rsidRPr="00860857">
        <w:rPr>
          <w:rFonts w:ascii="Times New Roman" w:hAnsi="Times New Roman" w:cs="Times New Roman"/>
          <w:spacing w:val="-4"/>
          <w:sz w:val="28"/>
          <w:szCs w:val="28"/>
        </w:rPr>
        <w:t>мая, 9 ноября</w:t>
      </w:r>
      <w:r w:rsidR="0087009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860857">
        <w:rPr>
          <w:rFonts w:ascii="Times New Roman" w:hAnsi="Times New Roman" w:cs="Times New Roman"/>
          <w:spacing w:val="-4"/>
          <w:sz w:val="28"/>
          <w:szCs w:val="28"/>
        </w:rPr>
        <w:t xml:space="preserve"> 28 декабря; </w:t>
      </w:r>
      <w:proofErr w:type="gramStart"/>
      <w:r w:rsidRPr="00860857">
        <w:rPr>
          <w:rFonts w:ascii="Times New Roman" w:hAnsi="Times New Roman" w:cs="Times New Roman"/>
          <w:spacing w:val="-4"/>
          <w:sz w:val="28"/>
          <w:szCs w:val="28"/>
        </w:rPr>
        <w:t>2023, 19 июля) следующие изменения:</w:t>
      </w:r>
      <w:proofErr w:type="gramEnd"/>
    </w:p>
    <w:p w:rsidR="00CD0FE9" w:rsidRDefault="004A3EA0" w:rsidP="00295AB7">
      <w:pPr>
        <w:pStyle w:val="1"/>
        <w:numPr>
          <w:ilvl w:val="0"/>
          <w:numId w:val="1"/>
        </w:numPr>
        <w:tabs>
          <w:tab w:val="left" w:pos="1100"/>
        </w:tabs>
        <w:spacing w:after="0" w:line="302" w:lineRule="auto"/>
        <w:ind w:firstLine="709"/>
        <w:jc w:val="both"/>
        <w:rPr>
          <w:sz w:val="28"/>
          <w:szCs w:val="28"/>
        </w:rPr>
      </w:pPr>
      <w:r w:rsidRPr="004A3EA0">
        <w:rPr>
          <w:sz w:val="28"/>
          <w:szCs w:val="28"/>
        </w:rPr>
        <w:t>после позиции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35"/>
        <w:gridCol w:w="1945"/>
      </w:tblGrid>
      <w:tr w:rsidR="003B6D8E" w:rsidRPr="003B6D8E" w:rsidTr="003B6D8E">
        <w:tc>
          <w:tcPr>
            <w:tcW w:w="3952" w:type="pct"/>
            <w:shd w:val="clear" w:color="auto" w:fill="auto"/>
          </w:tcPr>
          <w:p w:rsidR="003B6D8E" w:rsidRPr="003B6D8E" w:rsidRDefault="003B6D8E" w:rsidP="00295AB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"Первый заместитель главы администрации муниципального округа, городского округа</w:t>
            </w:r>
          </w:p>
        </w:tc>
        <w:tc>
          <w:tcPr>
            <w:tcW w:w="1048" w:type="pct"/>
            <w:shd w:val="clear" w:color="auto" w:fill="auto"/>
          </w:tcPr>
          <w:p w:rsidR="003B6D8E" w:rsidRDefault="003B6D8E" w:rsidP="00295A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p w:rsidR="003B6D8E" w:rsidRPr="003B6D8E" w:rsidRDefault="003B6D8E" w:rsidP="00295A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1-1-1-03"</w:t>
            </w:r>
          </w:p>
        </w:tc>
      </w:tr>
    </w:tbl>
    <w:p w:rsidR="004A3EA0" w:rsidRPr="00295AB7" w:rsidRDefault="004A3EA0" w:rsidP="00295AB7">
      <w:pPr>
        <w:pStyle w:val="1"/>
        <w:tabs>
          <w:tab w:val="left" w:pos="1100"/>
        </w:tabs>
        <w:spacing w:after="0"/>
        <w:ind w:left="709" w:firstLine="0"/>
        <w:jc w:val="both"/>
        <w:rPr>
          <w:sz w:val="24"/>
          <w:szCs w:val="28"/>
        </w:rPr>
      </w:pPr>
    </w:p>
    <w:p w:rsidR="00CD0FE9" w:rsidRPr="003B6D8E" w:rsidRDefault="004A3EA0" w:rsidP="00295AB7">
      <w:pPr>
        <w:pStyle w:val="1"/>
        <w:spacing w:after="0" w:line="302" w:lineRule="auto"/>
        <w:ind w:firstLine="0"/>
        <w:jc w:val="both"/>
        <w:rPr>
          <w:sz w:val="28"/>
        </w:rPr>
      </w:pPr>
      <w:r w:rsidRPr="003B6D8E">
        <w:rPr>
          <w:sz w:val="28"/>
        </w:rPr>
        <w:t>дополнить позицией следующего содержания:</w:t>
      </w:r>
    </w:p>
    <w:p w:rsidR="003B6D8E" w:rsidRPr="00295AB7" w:rsidRDefault="003B6D8E" w:rsidP="00295AB7">
      <w:pPr>
        <w:pStyle w:val="1"/>
        <w:spacing w:after="0"/>
        <w:ind w:firstLine="0"/>
        <w:jc w:val="both"/>
        <w:rPr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5"/>
        <w:gridCol w:w="1945"/>
      </w:tblGrid>
      <w:tr w:rsidR="003B6D8E" w:rsidRPr="003B6D8E" w:rsidTr="00B7411F">
        <w:tc>
          <w:tcPr>
            <w:tcW w:w="3952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"Руководитель управы городского округа</w:t>
            </w:r>
          </w:p>
        </w:tc>
        <w:tc>
          <w:tcPr>
            <w:tcW w:w="1048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1-1-1-04";</w:t>
            </w:r>
          </w:p>
        </w:tc>
      </w:tr>
    </w:tbl>
    <w:p w:rsidR="00CD0FE9" w:rsidRPr="003B6D8E" w:rsidRDefault="004A3EA0" w:rsidP="00DD357E">
      <w:pPr>
        <w:pStyle w:val="1"/>
        <w:numPr>
          <w:ilvl w:val="0"/>
          <w:numId w:val="1"/>
        </w:numPr>
        <w:tabs>
          <w:tab w:val="left" w:pos="1101"/>
        </w:tabs>
        <w:spacing w:after="0" w:line="312" w:lineRule="auto"/>
        <w:ind w:firstLine="709"/>
        <w:jc w:val="both"/>
        <w:rPr>
          <w:sz w:val="28"/>
          <w:szCs w:val="28"/>
        </w:rPr>
      </w:pPr>
      <w:r w:rsidRPr="003B6D8E">
        <w:rPr>
          <w:sz w:val="28"/>
          <w:szCs w:val="28"/>
        </w:rPr>
        <w:lastRenderedPageBreak/>
        <w:t>после позиции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35"/>
        <w:gridCol w:w="1945"/>
      </w:tblGrid>
      <w:tr w:rsidR="003B6D8E" w:rsidRPr="003B6D8E" w:rsidTr="00B7411F">
        <w:tc>
          <w:tcPr>
            <w:tcW w:w="3952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"Заместитель главы администрации района в городском округе</w:t>
            </w:r>
          </w:p>
        </w:tc>
        <w:tc>
          <w:tcPr>
            <w:tcW w:w="1048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1-1-2-03"</w:t>
            </w:r>
          </w:p>
        </w:tc>
      </w:tr>
    </w:tbl>
    <w:p w:rsidR="003B6D8E" w:rsidRDefault="003B6D8E" w:rsidP="00295AB7">
      <w:pPr>
        <w:pStyle w:val="1"/>
        <w:tabs>
          <w:tab w:val="left" w:pos="1101"/>
        </w:tabs>
        <w:spacing w:after="0"/>
        <w:ind w:left="709" w:firstLine="0"/>
        <w:jc w:val="both"/>
      </w:pPr>
    </w:p>
    <w:p w:rsidR="00CD0FE9" w:rsidRPr="003B6D8E" w:rsidRDefault="004A3EA0" w:rsidP="003B6D8E">
      <w:pPr>
        <w:pStyle w:val="1"/>
        <w:spacing w:after="0" w:line="312" w:lineRule="auto"/>
        <w:ind w:firstLine="0"/>
        <w:jc w:val="both"/>
        <w:rPr>
          <w:sz w:val="28"/>
          <w:szCs w:val="28"/>
        </w:rPr>
      </w:pPr>
      <w:r w:rsidRPr="003B6D8E">
        <w:rPr>
          <w:sz w:val="28"/>
          <w:szCs w:val="28"/>
        </w:rPr>
        <w:t>дополнить позицией следующего содержания:</w:t>
      </w:r>
    </w:p>
    <w:p w:rsidR="003B6D8E" w:rsidRDefault="003B6D8E" w:rsidP="00295AB7">
      <w:pPr>
        <w:pStyle w:val="1"/>
        <w:spacing w:after="0"/>
        <w:ind w:firstLine="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5"/>
        <w:gridCol w:w="1945"/>
      </w:tblGrid>
      <w:tr w:rsidR="003B6D8E" w:rsidRPr="003B6D8E" w:rsidTr="00B7411F">
        <w:tc>
          <w:tcPr>
            <w:tcW w:w="3952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"Заместитель руководителя управы городского округа</w:t>
            </w:r>
          </w:p>
        </w:tc>
        <w:tc>
          <w:tcPr>
            <w:tcW w:w="1048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1-1-2-04";</w:t>
            </w:r>
          </w:p>
        </w:tc>
      </w:tr>
    </w:tbl>
    <w:p w:rsidR="003B6D8E" w:rsidRDefault="003B6D8E" w:rsidP="00295AB7">
      <w:pPr>
        <w:pStyle w:val="1"/>
        <w:spacing w:after="0"/>
        <w:ind w:firstLine="0"/>
        <w:jc w:val="both"/>
      </w:pPr>
    </w:p>
    <w:p w:rsidR="00CD0FE9" w:rsidRPr="003B6D8E" w:rsidRDefault="004A3EA0" w:rsidP="00DD357E">
      <w:pPr>
        <w:pStyle w:val="1"/>
        <w:numPr>
          <w:ilvl w:val="0"/>
          <w:numId w:val="1"/>
        </w:numPr>
        <w:tabs>
          <w:tab w:val="left" w:pos="1091"/>
        </w:tabs>
        <w:spacing w:after="0" w:line="312" w:lineRule="auto"/>
        <w:ind w:firstLine="709"/>
        <w:jc w:val="both"/>
        <w:rPr>
          <w:sz w:val="28"/>
          <w:szCs w:val="28"/>
        </w:rPr>
      </w:pPr>
      <w:r w:rsidRPr="003B6D8E">
        <w:rPr>
          <w:sz w:val="28"/>
          <w:szCs w:val="28"/>
        </w:rPr>
        <w:t>после позиции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35"/>
        <w:gridCol w:w="1945"/>
      </w:tblGrid>
      <w:tr w:rsidR="003B6D8E" w:rsidRPr="003B6D8E" w:rsidTr="00B7411F">
        <w:tc>
          <w:tcPr>
            <w:tcW w:w="3952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"Начальник территориального отдела администрации муниципал</w:t>
            </w: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ь</w:t>
            </w: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ного округа</w:t>
            </w:r>
          </w:p>
        </w:tc>
        <w:tc>
          <w:tcPr>
            <w:tcW w:w="1048" w:type="pct"/>
            <w:shd w:val="clear" w:color="auto" w:fill="auto"/>
          </w:tcPr>
          <w:p w:rsidR="00295AB7" w:rsidRDefault="00295AB7" w:rsidP="003B6D8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1-1-3-02"</w:t>
            </w:r>
          </w:p>
        </w:tc>
      </w:tr>
    </w:tbl>
    <w:p w:rsidR="003B6D8E" w:rsidRDefault="003B6D8E" w:rsidP="00295AB7">
      <w:pPr>
        <w:pStyle w:val="1"/>
        <w:tabs>
          <w:tab w:val="left" w:pos="1091"/>
        </w:tabs>
        <w:spacing w:after="0"/>
        <w:jc w:val="both"/>
      </w:pPr>
    </w:p>
    <w:p w:rsidR="00CD0FE9" w:rsidRDefault="004A3EA0" w:rsidP="00295AB7">
      <w:pPr>
        <w:pStyle w:val="1"/>
        <w:spacing w:after="0" w:line="312" w:lineRule="auto"/>
        <w:ind w:firstLine="0"/>
        <w:jc w:val="both"/>
        <w:rPr>
          <w:sz w:val="28"/>
          <w:szCs w:val="28"/>
        </w:rPr>
      </w:pPr>
      <w:r w:rsidRPr="003B6D8E">
        <w:rPr>
          <w:sz w:val="28"/>
          <w:szCs w:val="28"/>
        </w:rPr>
        <w:t>дополнить позицией следующего содержания:</w:t>
      </w:r>
    </w:p>
    <w:p w:rsidR="00295AB7" w:rsidRDefault="00295AB7" w:rsidP="00295AB7">
      <w:pPr>
        <w:pStyle w:val="1"/>
        <w:spacing w:after="0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5"/>
        <w:gridCol w:w="1945"/>
      </w:tblGrid>
      <w:tr w:rsidR="003B6D8E" w:rsidRPr="003B6D8E" w:rsidTr="00B7411F">
        <w:tc>
          <w:tcPr>
            <w:tcW w:w="3952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"Квартальный уполномоченный городского округа</w:t>
            </w:r>
          </w:p>
        </w:tc>
        <w:tc>
          <w:tcPr>
            <w:tcW w:w="1048" w:type="pct"/>
            <w:shd w:val="clear" w:color="auto" w:fill="auto"/>
          </w:tcPr>
          <w:p w:rsidR="003B6D8E" w:rsidRPr="003B6D8E" w:rsidRDefault="003B6D8E" w:rsidP="003B6D8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1-1-3-02</w:t>
            </w:r>
            <w:r w:rsidRPr="003B6D8E">
              <w:rPr>
                <w:rFonts w:ascii="Times New Roman" w:eastAsia="Calibri" w:hAnsi="Times New Roman" w:cs="Times New Roman"/>
                <w:color w:val="auto"/>
                <w:vertAlign w:val="superscript"/>
                <w:lang w:bidi="ar-SA"/>
              </w:rPr>
              <w:t>1</w:t>
            </w:r>
            <w:r w:rsidRPr="003B6D8E">
              <w:rPr>
                <w:rFonts w:ascii="Times New Roman" w:eastAsia="Calibri" w:hAnsi="Times New Roman" w:cs="Times New Roman"/>
                <w:color w:val="auto"/>
                <w:lang w:bidi="ar-SA"/>
              </w:rPr>
              <w:t>".</w:t>
            </w:r>
          </w:p>
        </w:tc>
      </w:tr>
    </w:tbl>
    <w:p w:rsidR="004A3EA0" w:rsidRDefault="004A3EA0" w:rsidP="00295AB7">
      <w:pPr>
        <w:pStyle w:val="1"/>
        <w:spacing w:after="0"/>
        <w:ind w:firstLine="709"/>
        <w:rPr>
          <w:b/>
          <w:bCs/>
          <w:sz w:val="28"/>
          <w:szCs w:val="28"/>
        </w:rPr>
      </w:pPr>
    </w:p>
    <w:p w:rsidR="00CD0FE9" w:rsidRPr="00DD357E" w:rsidRDefault="00DD357E" w:rsidP="00DD357E">
      <w:pPr>
        <w:pStyle w:val="1"/>
        <w:spacing w:after="0" w:line="312" w:lineRule="auto"/>
        <w:ind w:firstLine="709"/>
        <w:jc w:val="both"/>
        <w:rPr>
          <w:sz w:val="28"/>
          <w:szCs w:val="28"/>
        </w:rPr>
      </w:pPr>
      <w:r w:rsidRPr="00DD357E">
        <w:rPr>
          <w:b/>
          <w:bCs/>
          <w:sz w:val="28"/>
          <w:szCs w:val="28"/>
        </w:rPr>
        <w:t>Статья 2</w:t>
      </w:r>
    </w:p>
    <w:p w:rsidR="00CD0FE9" w:rsidRDefault="004A3EA0" w:rsidP="00DD357E">
      <w:pPr>
        <w:pStyle w:val="1"/>
        <w:spacing w:after="0" w:line="312" w:lineRule="auto"/>
        <w:ind w:firstLine="709"/>
        <w:jc w:val="both"/>
      </w:pPr>
      <w:r w:rsidRPr="00DD357E">
        <w:rPr>
          <w:sz w:val="28"/>
          <w:szCs w:val="28"/>
        </w:rPr>
        <w:t>Настоящий Закон вступает в силу со дня его официального опубл</w:t>
      </w:r>
      <w:r w:rsidRPr="00DD357E">
        <w:rPr>
          <w:sz w:val="28"/>
          <w:szCs w:val="28"/>
        </w:rPr>
        <w:t>и</w:t>
      </w:r>
      <w:r w:rsidRPr="00DD357E">
        <w:rPr>
          <w:sz w:val="28"/>
          <w:szCs w:val="28"/>
        </w:rPr>
        <w:t>кования</w:t>
      </w:r>
      <w:r>
        <w:t>.</w:t>
      </w:r>
    </w:p>
    <w:p w:rsidR="004A3EA0" w:rsidRPr="004A3EA0" w:rsidRDefault="004A3EA0" w:rsidP="004A3EA0">
      <w:pPr>
        <w:widowControl/>
        <w:rPr>
          <w:rFonts w:ascii="Times New Roman" w:eastAsia="Times New Roman" w:hAnsi="Times New Roman" w:cs="Times New Roman"/>
          <w:color w:val="auto"/>
          <w:sz w:val="56"/>
          <w:szCs w:val="56"/>
          <w:lang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3"/>
        <w:gridCol w:w="6197"/>
      </w:tblGrid>
      <w:tr w:rsidR="004A3EA0" w:rsidRPr="004A3EA0" w:rsidTr="00DD357E">
        <w:tc>
          <w:tcPr>
            <w:tcW w:w="1661" w:type="pct"/>
          </w:tcPr>
          <w:p w:rsidR="004A3EA0" w:rsidRPr="004A3EA0" w:rsidRDefault="004A3EA0" w:rsidP="004A3EA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4A3E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</w:t>
            </w:r>
          </w:p>
          <w:p w:rsidR="004A3EA0" w:rsidRPr="004A3EA0" w:rsidRDefault="004A3EA0" w:rsidP="004A3EA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4A3E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Чувашской Республики</w:t>
            </w:r>
          </w:p>
        </w:tc>
        <w:tc>
          <w:tcPr>
            <w:tcW w:w="3339" w:type="pct"/>
          </w:tcPr>
          <w:p w:rsidR="004A3EA0" w:rsidRPr="004A3EA0" w:rsidRDefault="004A3EA0" w:rsidP="004A3EA0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4A3EA0" w:rsidRPr="004A3EA0" w:rsidRDefault="00C261FF" w:rsidP="00C261F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–  </w:t>
            </w:r>
            <w:bookmarkStart w:id="1" w:name="_GoBack"/>
            <w:bookmarkEnd w:id="1"/>
            <w:r w:rsidR="004A3EA0" w:rsidRPr="004A3E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О. Николаев</w:t>
            </w:r>
          </w:p>
        </w:tc>
      </w:tr>
    </w:tbl>
    <w:p w:rsidR="004A3EA0" w:rsidRPr="004A3EA0" w:rsidRDefault="004A3EA0" w:rsidP="004A3EA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0C33" w:rsidRPr="003D0C33" w:rsidRDefault="003D0C33" w:rsidP="003D0C33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0C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Чебоксары</w:t>
      </w:r>
    </w:p>
    <w:p w:rsidR="003D0C33" w:rsidRPr="003D0C33" w:rsidRDefault="003D0C33" w:rsidP="003D0C33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0C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 ноября 2023 года</w:t>
      </w:r>
    </w:p>
    <w:p w:rsidR="004A3EA0" w:rsidRDefault="003D0C33" w:rsidP="003D0C33">
      <w:pPr>
        <w:pStyle w:val="1"/>
        <w:spacing w:after="0" w:line="312" w:lineRule="auto"/>
        <w:ind w:firstLine="0"/>
      </w:pPr>
      <w:r>
        <w:rPr>
          <w:color w:val="auto"/>
          <w:sz w:val="28"/>
          <w:szCs w:val="28"/>
          <w:lang w:bidi="ar-SA"/>
        </w:rPr>
        <w:t>№ 94</w:t>
      </w:r>
    </w:p>
    <w:sectPr w:rsidR="004A3EA0" w:rsidSect="004A3EA0">
      <w:headerReference w:type="default" r:id="rId9"/>
      <w:pgSz w:w="11900" w:h="16840"/>
      <w:pgMar w:top="1134" w:right="851" w:bottom="1134" w:left="1985" w:header="709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EA0" w:rsidRDefault="004A3EA0">
      <w:r>
        <w:separator/>
      </w:r>
    </w:p>
  </w:endnote>
  <w:endnote w:type="continuationSeparator" w:id="0">
    <w:p w:rsidR="004A3EA0" w:rsidRDefault="004A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EA0" w:rsidRDefault="004A3EA0"/>
  </w:footnote>
  <w:footnote w:type="continuationSeparator" w:id="0">
    <w:p w:rsidR="004A3EA0" w:rsidRDefault="004A3E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7845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A3EA0" w:rsidRPr="004A3EA0" w:rsidRDefault="004A3EA0">
        <w:pPr>
          <w:pStyle w:val="a4"/>
          <w:jc w:val="center"/>
          <w:rPr>
            <w:rFonts w:ascii="Times New Roman" w:hAnsi="Times New Roman" w:cs="Times New Roman"/>
          </w:rPr>
        </w:pPr>
        <w:r w:rsidRPr="004A3EA0">
          <w:rPr>
            <w:rFonts w:ascii="Times New Roman" w:hAnsi="Times New Roman" w:cs="Times New Roman"/>
          </w:rPr>
          <w:fldChar w:fldCharType="begin"/>
        </w:r>
        <w:r w:rsidRPr="004A3EA0">
          <w:rPr>
            <w:rFonts w:ascii="Times New Roman" w:hAnsi="Times New Roman" w:cs="Times New Roman"/>
          </w:rPr>
          <w:instrText>PAGE   \* MERGEFORMAT</w:instrText>
        </w:r>
        <w:r w:rsidRPr="004A3EA0">
          <w:rPr>
            <w:rFonts w:ascii="Times New Roman" w:hAnsi="Times New Roman" w:cs="Times New Roman"/>
          </w:rPr>
          <w:fldChar w:fldCharType="separate"/>
        </w:r>
        <w:r w:rsidR="00C261FF">
          <w:rPr>
            <w:rFonts w:ascii="Times New Roman" w:hAnsi="Times New Roman" w:cs="Times New Roman"/>
            <w:noProof/>
          </w:rPr>
          <w:t>2</w:t>
        </w:r>
        <w:r w:rsidRPr="004A3EA0">
          <w:rPr>
            <w:rFonts w:ascii="Times New Roman" w:hAnsi="Times New Roman" w:cs="Times New Roman"/>
          </w:rPr>
          <w:fldChar w:fldCharType="end"/>
        </w:r>
      </w:p>
    </w:sdtContent>
  </w:sdt>
  <w:p w:rsidR="004A3EA0" w:rsidRDefault="004A3EA0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B3D11"/>
    <w:multiLevelType w:val="multilevel"/>
    <w:tmpl w:val="61D82A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D0FE9"/>
    <w:rsid w:val="00295AB7"/>
    <w:rsid w:val="002C3DE8"/>
    <w:rsid w:val="003B6D8E"/>
    <w:rsid w:val="003D0C33"/>
    <w:rsid w:val="004A3EA0"/>
    <w:rsid w:val="00860857"/>
    <w:rsid w:val="0087009B"/>
    <w:rsid w:val="00C261FF"/>
    <w:rsid w:val="00CD0FE9"/>
    <w:rsid w:val="00DD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color w:val="323232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60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960"/>
      <w:ind w:left="4840" w:firstLine="20"/>
    </w:pPr>
    <w:rPr>
      <w:rFonts w:ascii="Times New Roman" w:eastAsia="Times New Roman" w:hAnsi="Times New Roman" w:cs="Times New Roman"/>
      <w:i/>
      <w:iCs/>
      <w:sz w:val="38"/>
      <w:szCs w:val="38"/>
      <w:u w:val="single"/>
    </w:rPr>
  </w:style>
  <w:style w:type="paragraph" w:customStyle="1" w:styleId="11">
    <w:name w:val="Заголовок №1"/>
    <w:basedOn w:val="a"/>
    <w:link w:val="10"/>
    <w:pPr>
      <w:spacing w:after="340" w:line="23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2">
    <w:name w:val="Основной текст (2)"/>
    <w:basedOn w:val="a"/>
    <w:link w:val="21"/>
    <w:pPr>
      <w:spacing w:after="600" w:line="25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pPr>
      <w:spacing w:after="220" w:line="137" w:lineRule="auto"/>
      <w:ind w:left="1900"/>
    </w:pPr>
    <w:rPr>
      <w:color w:val="323232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4A3E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3EA0"/>
    <w:rPr>
      <w:color w:val="000000"/>
    </w:rPr>
  </w:style>
  <w:style w:type="paragraph" w:styleId="a6">
    <w:name w:val="footer"/>
    <w:basedOn w:val="a"/>
    <w:link w:val="a7"/>
    <w:uiPriority w:val="99"/>
    <w:unhideWhenUsed/>
    <w:rsid w:val="004A3E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3EA0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4A3E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EA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color w:val="323232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60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960"/>
      <w:ind w:left="4840" w:firstLine="20"/>
    </w:pPr>
    <w:rPr>
      <w:rFonts w:ascii="Times New Roman" w:eastAsia="Times New Roman" w:hAnsi="Times New Roman" w:cs="Times New Roman"/>
      <w:i/>
      <w:iCs/>
      <w:sz w:val="38"/>
      <w:szCs w:val="38"/>
      <w:u w:val="single"/>
    </w:rPr>
  </w:style>
  <w:style w:type="paragraph" w:customStyle="1" w:styleId="11">
    <w:name w:val="Заголовок №1"/>
    <w:basedOn w:val="a"/>
    <w:link w:val="10"/>
    <w:pPr>
      <w:spacing w:after="340" w:line="23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2">
    <w:name w:val="Основной текст (2)"/>
    <w:basedOn w:val="a"/>
    <w:link w:val="21"/>
    <w:pPr>
      <w:spacing w:after="600" w:line="25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pPr>
      <w:spacing w:after="220" w:line="137" w:lineRule="auto"/>
      <w:ind w:left="1900"/>
    </w:pPr>
    <w:rPr>
      <w:color w:val="323232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4A3E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3EA0"/>
    <w:rPr>
      <w:color w:val="000000"/>
    </w:rPr>
  </w:style>
  <w:style w:type="paragraph" w:styleId="a6">
    <w:name w:val="footer"/>
    <w:basedOn w:val="a"/>
    <w:link w:val="a7"/>
    <w:uiPriority w:val="99"/>
    <w:unhideWhenUsed/>
    <w:rsid w:val="004A3E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3EA0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4A3E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EA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Ольга Валерьевна</dc:creator>
  <cp:lastModifiedBy>Светлана Митрофанова</cp:lastModifiedBy>
  <cp:revision>9</cp:revision>
  <cp:lastPrinted>2023-11-30T12:54:00Z</cp:lastPrinted>
  <dcterms:created xsi:type="dcterms:W3CDTF">2023-10-18T07:02:00Z</dcterms:created>
  <dcterms:modified xsi:type="dcterms:W3CDTF">2023-11-30T12:54:00Z</dcterms:modified>
</cp:coreProperties>
</file>